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FF0EF" w14:textId="29F6E832" w:rsidR="00DF68FD" w:rsidRPr="00DA2D01" w:rsidRDefault="00AA3F0C" w:rsidP="00AA3F0C">
      <w:pPr>
        <w:pStyle w:val="a3"/>
        <w:numPr>
          <w:ilvl w:val="0"/>
          <w:numId w:val="1"/>
        </w:numPr>
        <w:ind w:left="-284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2D01">
        <w:rPr>
          <w:rFonts w:ascii="Times New Roman" w:eastAsiaTheme="minorEastAsia" w:hAnsi="Times New Roman" w:cs="Times New Roman"/>
          <w:b/>
          <w:bCs/>
          <w:color w:val="000000" w:themeColor="text1"/>
          <w:spacing w:val="-2"/>
          <w:kern w:val="24"/>
          <w:sz w:val="28"/>
          <w:szCs w:val="28"/>
        </w:rPr>
        <w:t>Проясните</w:t>
      </w:r>
      <w:r w:rsidRPr="00DA2D01">
        <w:rPr>
          <w:rFonts w:ascii="Times New Roman" w:eastAsiaTheme="minorEastAsia" w:hAnsi="Times New Roman" w:cs="Times New Roman"/>
          <w:b/>
          <w:bCs/>
          <w:color w:val="000000" w:themeColor="text1"/>
          <w:spacing w:val="3"/>
          <w:kern w:val="24"/>
          <w:sz w:val="28"/>
          <w:szCs w:val="28"/>
        </w:rPr>
        <w:t xml:space="preserve"> </w:t>
      </w:r>
      <w:r w:rsidRPr="00DA2D01">
        <w:rPr>
          <w:rFonts w:ascii="Times New Roman" w:eastAsiaTheme="minorEastAsia" w:hAnsi="Times New Roman" w:cs="Times New Roman"/>
          <w:b/>
          <w:bCs/>
          <w:color w:val="000000" w:themeColor="text1"/>
          <w:spacing w:val="-1"/>
          <w:kern w:val="24"/>
          <w:sz w:val="28"/>
          <w:szCs w:val="28"/>
        </w:rPr>
        <w:t>запрос,</w:t>
      </w:r>
      <w:r w:rsidRPr="00DA2D01">
        <w:rPr>
          <w:rFonts w:ascii="Times New Roman" w:eastAsiaTheme="minorEastAsia" w:hAnsi="Times New Roman" w:cs="Times New Roman"/>
          <w:b/>
          <w:bCs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DA2D01">
        <w:rPr>
          <w:rFonts w:ascii="Times New Roman" w:eastAsiaTheme="minorEastAsia" w:hAnsi="Times New Roman" w:cs="Times New Roman"/>
          <w:b/>
          <w:bCs/>
          <w:color w:val="000000" w:themeColor="text1"/>
          <w:spacing w:val="-2"/>
          <w:kern w:val="24"/>
          <w:sz w:val="28"/>
          <w:szCs w:val="28"/>
        </w:rPr>
        <w:t>определите</w:t>
      </w:r>
      <w:r w:rsidRPr="00DA2D01">
        <w:rPr>
          <w:rFonts w:ascii="Times New Roman" w:eastAsiaTheme="minorEastAsia" w:hAnsi="Times New Roman" w:cs="Times New Roman"/>
          <w:b/>
          <w:bCs/>
          <w:color w:val="000000" w:themeColor="text1"/>
          <w:spacing w:val="3"/>
          <w:kern w:val="24"/>
          <w:sz w:val="28"/>
          <w:szCs w:val="28"/>
        </w:rPr>
        <w:t xml:space="preserve"> </w:t>
      </w:r>
      <w:r w:rsidRPr="00DA2D01">
        <w:rPr>
          <w:rFonts w:ascii="Times New Roman" w:eastAsiaTheme="minorEastAsia" w:hAnsi="Times New Roman" w:cs="Times New Roman"/>
          <w:b/>
          <w:bCs/>
          <w:color w:val="000000" w:themeColor="text1"/>
          <w:spacing w:val="-1"/>
          <w:kern w:val="24"/>
          <w:sz w:val="28"/>
          <w:szCs w:val="28"/>
        </w:rPr>
        <w:t xml:space="preserve">стадию </w:t>
      </w:r>
      <w:r w:rsidRPr="00DA2D01">
        <w:rPr>
          <w:rFonts w:ascii="Times New Roman" w:eastAsiaTheme="minorEastAsia" w:hAnsi="Times New Roman" w:cs="Times New Roman"/>
          <w:b/>
          <w:bCs/>
          <w:color w:val="000000" w:themeColor="text1"/>
          <w:spacing w:val="-85"/>
          <w:kern w:val="24"/>
          <w:sz w:val="28"/>
          <w:szCs w:val="28"/>
        </w:rPr>
        <w:t xml:space="preserve"> </w:t>
      </w:r>
      <w:r w:rsidRPr="00DA2D01">
        <w:rPr>
          <w:rFonts w:ascii="Times New Roman" w:eastAsiaTheme="minorEastAsia" w:hAnsi="Times New Roman" w:cs="Times New Roman"/>
          <w:b/>
          <w:bCs/>
          <w:color w:val="000000" w:themeColor="text1"/>
          <w:spacing w:val="-2"/>
          <w:kern w:val="24"/>
          <w:sz w:val="28"/>
          <w:szCs w:val="28"/>
        </w:rPr>
        <w:t>развития</w:t>
      </w:r>
      <w:r w:rsidRPr="00DA2D0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A2D01">
        <w:rPr>
          <w:rFonts w:ascii="Times New Roman" w:eastAsiaTheme="minorEastAsia" w:hAnsi="Times New Roman" w:cs="Times New Roman"/>
          <w:b/>
          <w:bCs/>
          <w:color w:val="000000" w:themeColor="text1"/>
          <w:spacing w:val="-1"/>
          <w:kern w:val="24"/>
          <w:sz w:val="28"/>
          <w:szCs w:val="28"/>
        </w:rPr>
        <w:t>суицидальных</w:t>
      </w:r>
      <w:r w:rsidRPr="00DA2D01">
        <w:rPr>
          <w:rFonts w:ascii="Times New Roman" w:eastAsiaTheme="minorEastAsia" w:hAnsi="Times New Roman" w:cs="Times New Roman"/>
          <w:b/>
          <w:b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DA2D01">
        <w:rPr>
          <w:rFonts w:ascii="Times New Roman" w:eastAsiaTheme="minorEastAsia" w:hAnsi="Times New Roman" w:cs="Times New Roman"/>
          <w:b/>
          <w:bCs/>
          <w:color w:val="000000" w:themeColor="text1"/>
          <w:spacing w:val="-1"/>
          <w:kern w:val="24"/>
          <w:sz w:val="28"/>
          <w:szCs w:val="28"/>
        </w:rPr>
        <w:t>мыслей,</w:t>
      </w:r>
      <w:r w:rsidRPr="00DA2D0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A2D01">
        <w:rPr>
          <w:rFonts w:ascii="Times New Roman" w:eastAsiaTheme="minorEastAsia" w:hAnsi="Times New Roman" w:cs="Times New Roman"/>
          <w:b/>
          <w:bCs/>
          <w:color w:val="000000" w:themeColor="text1"/>
          <w:spacing w:val="-1"/>
          <w:kern w:val="24"/>
          <w:sz w:val="28"/>
          <w:szCs w:val="28"/>
        </w:rPr>
        <w:t>намерений,</w:t>
      </w:r>
      <w:r w:rsidRPr="00DA2D0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A2D01">
        <w:rPr>
          <w:rFonts w:ascii="Times New Roman" w:eastAsiaTheme="minorEastAsia" w:hAnsi="Times New Roman" w:cs="Times New Roman"/>
          <w:b/>
          <w:bCs/>
          <w:color w:val="000000" w:themeColor="text1"/>
          <w:spacing w:val="-1"/>
          <w:kern w:val="24"/>
          <w:sz w:val="28"/>
          <w:szCs w:val="28"/>
        </w:rPr>
        <w:t>действий</w:t>
      </w:r>
      <w:r w:rsidRPr="00DA2D01">
        <w:rPr>
          <w:rFonts w:ascii="Times New Roman" w:eastAsiaTheme="minorEastAsia" w:hAnsi="Times New Roman" w:cs="Times New Roman"/>
          <w:b/>
          <w:bCs/>
          <w:color w:val="000000" w:themeColor="text1"/>
          <w:spacing w:val="-1"/>
          <w:kern w:val="24"/>
          <w:sz w:val="28"/>
          <w:szCs w:val="28"/>
        </w:rPr>
        <w:t xml:space="preserve"> </w:t>
      </w:r>
    </w:p>
    <w:p w14:paraId="0036960B" w14:textId="5941CAC8" w:rsidR="00AA3F0C" w:rsidRDefault="00AA3F0C" w:rsidP="00AA3F0C">
      <w:pPr>
        <w:pStyle w:val="a3"/>
        <w:ind w:left="284"/>
        <w:jc w:val="both"/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8"/>
          <w:szCs w:val="28"/>
        </w:rPr>
        <w:t>- суцидальные мысли</w:t>
      </w:r>
    </w:p>
    <w:p w14:paraId="4C0D4E7F" w14:textId="7DA4BC62" w:rsidR="00AA3F0C" w:rsidRDefault="00AA3F0C" w:rsidP="00AA3F0C">
      <w:pPr>
        <w:pStyle w:val="a3"/>
        <w:ind w:left="284"/>
        <w:jc w:val="both"/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8"/>
          <w:szCs w:val="28"/>
        </w:rPr>
        <w:t>- суицидальные намерения</w:t>
      </w:r>
    </w:p>
    <w:p w14:paraId="33DC0638" w14:textId="7F226554" w:rsidR="00AA3F0C" w:rsidRDefault="00AA3F0C" w:rsidP="00AA3F0C">
      <w:pPr>
        <w:pStyle w:val="a3"/>
        <w:ind w:left="284"/>
        <w:jc w:val="both"/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8"/>
          <w:szCs w:val="28"/>
        </w:rPr>
        <w:t>- текущий суицид (рассматривается отдельным алгоритмом)</w:t>
      </w:r>
    </w:p>
    <w:p w14:paraId="65964984" w14:textId="1A71F723" w:rsidR="00AA3F0C" w:rsidRPr="00DA2D01" w:rsidRDefault="00AA3F0C" w:rsidP="00AA3F0C">
      <w:pPr>
        <w:pStyle w:val="a3"/>
        <w:ind w:left="-284" w:firstLine="568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pacing w:val="-1"/>
          <w:kern w:val="24"/>
          <w:sz w:val="28"/>
          <w:szCs w:val="28"/>
        </w:rPr>
      </w:pPr>
      <w:r w:rsidRPr="00AA3F0C">
        <w:rPr>
          <w:rFonts w:ascii="Times New Roman" w:eastAsiaTheme="minorEastAsia" w:hAnsi="Times New Roman" w:cs="Times New Roman"/>
          <w:b/>
          <w:bCs/>
          <w:color w:val="000000" w:themeColor="text1"/>
          <w:spacing w:val="-1"/>
          <w:kern w:val="24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8"/>
          <w:szCs w:val="28"/>
        </w:rPr>
        <w:t xml:space="preserve">. </w:t>
      </w:r>
      <w:r w:rsidRPr="00DA2D01">
        <w:rPr>
          <w:rFonts w:ascii="Times New Roman" w:eastAsiaTheme="minorEastAsia" w:hAnsi="Times New Roman" w:cs="Times New Roman"/>
          <w:b/>
          <w:bCs/>
          <w:color w:val="000000" w:themeColor="text1"/>
          <w:spacing w:val="-1"/>
          <w:kern w:val="24"/>
          <w:sz w:val="28"/>
          <w:szCs w:val="28"/>
        </w:rPr>
        <w:t xml:space="preserve">Окажите </w:t>
      </w:r>
      <w:proofErr w:type="gramStart"/>
      <w:r w:rsidRPr="00DA2D01">
        <w:rPr>
          <w:rFonts w:ascii="Times New Roman" w:eastAsiaTheme="minorEastAsia" w:hAnsi="Times New Roman" w:cs="Times New Roman"/>
          <w:b/>
          <w:bCs/>
          <w:color w:val="000000" w:themeColor="text1"/>
          <w:spacing w:val="-1"/>
          <w:kern w:val="24"/>
          <w:sz w:val="28"/>
          <w:szCs w:val="28"/>
        </w:rPr>
        <w:t>эмоциональную  поддержку</w:t>
      </w:r>
      <w:proofErr w:type="gramEnd"/>
      <w:r w:rsidRPr="00DA2D01">
        <w:rPr>
          <w:rFonts w:ascii="Times New Roman" w:eastAsiaTheme="minorEastAsia" w:hAnsi="Times New Roman" w:cs="Times New Roman"/>
          <w:b/>
          <w:bCs/>
          <w:color w:val="000000" w:themeColor="text1"/>
          <w:spacing w:val="-1"/>
          <w:kern w:val="24"/>
          <w:sz w:val="28"/>
          <w:szCs w:val="28"/>
        </w:rPr>
        <w:t xml:space="preserve">, работайте с чувствами.  Используйте техники </w:t>
      </w:r>
      <w:proofErr w:type="gramStart"/>
      <w:r w:rsidRPr="00DA2D01">
        <w:rPr>
          <w:rFonts w:ascii="Times New Roman" w:eastAsiaTheme="minorEastAsia" w:hAnsi="Times New Roman" w:cs="Times New Roman"/>
          <w:b/>
          <w:bCs/>
          <w:color w:val="000000" w:themeColor="text1"/>
          <w:spacing w:val="-1"/>
          <w:kern w:val="24"/>
          <w:sz w:val="28"/>
          <w:szCs w:val="28"/>
        </w:rPr>
        <w:t>отражения,  контейнирования</w:t>
      </w:r>
      <w:proofErr w:type="gramEnd"/>
      <w:r w:rsidRPr="00DA2D01">
        <w:rPr>
          <w:rFonts w:ascii="Times New Roman" w:eastAsiaTheme="minorEastAsia" w:hAnsi="Times New Roman" w:cs="Times New Roman"/>
          <w:b/>
          <w:bCs/>
          <w:color w:val="000000" w:themeColor="text1"/>
          <w:spacing w:val="-1"/>
          <w:kern w:val="24"/>
          <w:sz w:val="28"/>
          <w:szCs w:val="28"/>
        </w:rPr>
        <w:t xml:space="preserve"> эмоций</w:t>
      </w:r>
    </w:p>
    <w:p w14:paraId="584423E8" w14:textId="407D229F" w:rsidR="00AA3F0C" w:rsidRPr="00AA3F0C" w:rsidRDefault="00AA3F0C" w:rsidP="00AA3F0C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 xml:space="preserve">Дать знать пострадавшему, как Вы его слышите, сообщив </w:t>
      </w:r>
      <w:proofErr w:type="gramStart"/>
      <w:r w:rsidRPr="00AA3F0C">
        <w:rPr>
          <w:rFonts w:ascii="Times New Roman" w:hAnsi="Times New Roman" w:cs="Times New Roman"/>
          <w:sz w:val="28"/>
          <w:szCs w:val="28"/>
        </w:rPr>
        <w:t>ему,  что</w:t>
      </w:r>
      <w:proofErr w:type="gramEnd"/>
      <w:r w:rsidRPr="00AA3F0C">
        <w:rPr>
          <w:rFonts w:ascii="Times New Roman" w:hAnsi="Times New Roman" w:cs="Times New Roman"/>
          <w:sz w:val="28"/>
          <w:szCs w:val="28"/>
        </w:rPr>
        <w:t xml:space="preserve"> голос звучит расстроенно, или зло, или депрессивно, или  испуганно. Сообщите, какие чувства слышны в голосе. </w:t>
      </w:r>
      <w:proofErr w:type="gramStart"/>
      <w:r w:rsidRPr="00AA3F0C">
        <w:rPr>
          <w:rFonts w:ascii="Times New Roman" w:hAnsi="Times New Roman" w:cs="Times New Roman"/>
          <w:sz w:val="28"/>
          <w:szCs w:val="28"/>
        </w:rPr>
        <w:t>Не  отождествляйте</w:t>
      </w:r>
      <w:proofErr w:type="gramEnd"/>
      <w:r w:rsidRPr="00AA3F0C">
        <w:rPr>
          <w:rFonts w:ascii="Times New Roman" w:hAnsi="Times New Roman" w:cs="Times New Roman"/>
          <w:sz w:val="28"/>
          <w:szCs w:val="28"/>
        </w:rPr>
        <w:t xml:space="preserve"> обратившегося с испытываемыми им или  Вашими чувствами.</w:t>
      </w:r>
    </w:p>
    <w:p w14:paraId="4A4ADE74" w14:textId="4F5D3E85" w:rsidR="00AA3F0C" w:rsidRDefault="00AA3F0C" w:rsidP="00AA3F0C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 xml:space="preserve">«Уже сам факт Вашего обращения по теме </w:t>
      </w:r>
      <w:proofErr w:type="gramStart"/>
      <w:r w:rsidRPr="00AA3F0C">
        <w:rPr>
          <w:rFonts w:ascii="Times New Roman" w:hAnsi="Times New Roman" w:cs="Times New Roman"/>
          <w:sz w:val="28"/>
          <w:szCs w:val="28"/>
        </w:rPr>
        <w:t>самоубийства  ясно</w:t>
      </w:r>
      <w:proofErr w:type="gramEnd"/>
      <w:r w:rsidRPr="00AA3F0C">
        <w:rPr>
          <w:rFonts w:ascii="Times New Roman" w:hAnsi="Times New Roman" w:cs="Times New Roman"/>
          <w:sz w:val="28"/>
          <w:szCs w:val="28"/>
        </w:rPr>
        <w:t xml:space="preserve"> даёт понять, что Вам сейчас очень плохо и Вам  требуется помощь. Это очень тяжело переживать, </w:t>
      </w:r>
      <w:proofErr w:type="gramStart"/>
      <w:r w:rsidRPr="00AA3F0C">
        <w:rPr>
          <w:rFonts w:ascii="Times New Roman" w:hAnsi="Times New Roman" w:cs="Times New Roman"/>
          <w:sz w:val="28"/>
          <w:szCs w:val="28"/>
        </w:rPr>
        <w:t>давайте  обсудим</w:t>
      </w:r>
      <w:proofErr w:type="gramEnd"/>
      <w:r w:rsidRPr="00AA3F0C">
        <w:rPr>
          <w:rFonts w:ascii="Times New Roman" w:hAnsi="Times New Roman" w:cs="Times New Roman"/>
          <w:sz w:val="28"/>
          <w:szCs w:val="28"/>
        </w:rPr>
        <w:t xml:space="preserve">, как я могу помочь Вам». Консультанту </w:t>
      </w:r>
      <w:proofErr w:type="gramStart"/>
      <w:r w:rsidRPr="00AA3F0C">
        <w:rPr>
          <w:rFonts w:ascii="Times New Roman" w:hAnsi="Times New Roman" w:cs="Times New Roman"/>
          <w:sz w:val="28"/>
          <w:szCs w:val="28"/>
        </w:rPr>
        <w:t>важно  дифференцировать</w:t>
      </w:r>
      <w:proofErr w:type="gramEnd"/>
      <w:r w:rsidRPr="00AA3F0C">
        <w:rPr>
          <w:rFonts w:ascii="Times New Roman" w:hAnsi="Times New Roman" w:cs="Times New Roman"/>
          <w:sz w:val="28"/>
          <w:szCs w:val="28"/>
        </w:rPr>
        <w:t xml:space="preserve"> эмоциональное состояние пострадавшего  (тревога, растерянность, раздраженность, агрессия,  подавленность, тоска и пр.)</w:t>
      </w:r>
    </w:p>
    <w:p w14:paraId="47345460" w14:textId="4AD485A8" w:rsidR="00AA3F0C" w:rsidRPr="00DA2D01" w:rsidRDefault="00AA3F0C" w:rsidP="00AA3F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2D01">
        <w:rPr>
          <w:rFonts w:ascii="Times New Roman" w:hAnsi="Times New Roman" w:cs="Times New Roman"/>
          <w:b/>
          <w:bCs/>
          <w:sz w:val="28"/>
          <w:szCs w:val="28"/>
        </w:rPr>
        <w:t xml:space="preserve">Проанализируйте </w:t>
      </w:r>
      <w:proofErr w:type="gramStart"/>
      <w:r w:rsidRPr="00DA2D01">
        <w:rPr>
          <w:rFonts w:ascii="Times New Roman" w:hAnsi="Times New Roman" w:cs="Times New Roman"/>
          <w:b/>
          <w:bCs/>
          <w:sz w:val="28"/>
          <w:szCs w:val="28"/>
        </w:rPr>
        <w:t>факторы  суицидального</w:t>
      </w:r>
      <w:proofErr w:type="gramEnd"/>
      <w:r w:rsidRPr="00DA2D01">
        <w:rPr>
          <w:rFonts w:ascii="Times New Roman" w:hAnsi="Times New Roman" w:cs="Times New Roman"/>
          <w:b/>
          <w:bCs/>
          <w:sz w:val="28"/>
          <w:szCs w:val="28"/>
        </w:rPr>
        <w:t xml:space="preserve"> риска</w:t>
      </w:r>
      <w:r w:rsidRPr="00DA2D0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2DEA7DF" w14:textId="3ADA9A28" w:rsidR="00AA3F0C" w:rsidRPr="00AA3F0C" w:rsidRDefault="00AA3F0C" w:rsidP="00AA3F0C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 xml:space="preserve">Важно уточнить, хочет ли пострадавший покончить с собой </w:t>
      </w:r>
      <w:proofErr w:type="gramStart"/>
      <w:r w:rsidRPr="00AA3F0C">
        <w:rPr>
          <w:rFonts w:ascii="Times New Roman" w:hAnsi="Times New Roman" w:cs="Times New Roman"/>
          <w:sz w:val="28"/>
          <w:szCs w:val="28"/>
        </w:rPr>
        <w:t>в  ближайшее</w:t>
      </w:r>
      <w:proofErr w:type="gramEnd"/>
      <w:r w:rsidRPr="00AA3F0C">
        <w:rPr>
          <w:rFonts w:ascii="Times New Roman" w:hAnsi="Times New Roman" w:cs="Times New Roman"/>
          <w:sz w:val="28"/>
          <w:szCs w:val="28"/>
        </w:rPr>
        <w:t xml:space="preserve"> время, сформирован ли у него план действий.</w:t>
      </w:r>
    </w:p>
    <w:p w14:paraId="52A0C1D8" w14:textId="44C8A860" w:rsidR="00AA3F0C" w:rsidRPr="00AA3F0C" w:rsidRDefault="00AA3F0C" w:rsidP="00AA3F0C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 xml:space="preserve">«Есть ли у Вас план? Какой?», «Как часто возникают </w:t>
      </w:r>
      <w:proofErr w:type="gramStart"/>
      <w:r w:rsidRPr="00AA3F0C">
        <w:rPr>
          <w:rFonts w:ascii="Times New Roman" w:hAnsi="Times New Roman" w:cs="Times New Roman"/>
          <w:sz w:val="28"/>
          <w:szCs w:val="28"/>
        </w:rPr>
        <w:t>эти  мысли</w:t>
      </w:r>
      <w:proofErr w:type="gramEnd"/>
      <w:r w:rsidRPr="00AA3F0C">
        <w:rPr>
          <w:rFonts w:ascii="Times New Roman" w:hAnsi="Times New Roman" w:cs="Times New Roman"/>
          <w:sz w:val="28"/>
          <w:szCs w:val="28"/>
        </w:rPr>
        <w:t xml:space="preserve">? Как долго они длятся?» Ответы на эти вопросы </w:t>
      </w:r>
      <w:r w:rsidRPr="00AA3F0C">
        <w:rPr>
          <w:rFonts w:ascii="Times New Roman" w:hAnsi="Times New Roman" w:cs="Times New Roman"/>
          <w:sz w:val="28"/>
          <w:szCs w:val="28"/>
        </w:rPr>
        <w:t>помогут определить</w:t>
      </w:r>
      <w:r w:rsidRPr="00AA3F0C">
        <w:rPr>
          <w:rFonts w:ascii="Times New Roman" w:hAnsi="Times New Roman" w:cs="Times New Roman"/>
          <w:sz w:val="28"/>
          <w:szCs w:val="28"/>
        </w:rPr>
        <w:t xml:space="preserve"> серьезность его намерений. Если он путается, </w:t>
      </w:r>
      <w:r w:rsidRPr="00AA3F0C">
        <w:rPr>
          <w:rFonts w:ascii="Times New Roman" w:hAnsi="Times New Roman" w:cs="Times New Roman"/>
          <w:sz w:val="28"/>
          <w:szCs w:val="28"/>
        </w:rPr>
        <w:t>не может</w:t>
      </w:r>
      <w:r w:rsidRPr="00AA3F0C">
        <w:rPr>
          <w:rFonts w:ascii="Times New Roman" w:hAnsi="Times New Roman" w:cs="Times New Roman"/>
          <w:sz w:val="28"/>
          <w:szCs w:val="28"/>
        </w:rPr>
        <w:t xml:space="preserve"> сказать что-то определённое, то, несмотря на весь </w:t>
      </w:r>
      <w:proofErr w:type="gramStart"/>
      <w:r w:rsidRPr="00AA3F0C">
        <w:rPr>
          <w:rFonts w:ascii="Times New Roman" w:hAnsi="Times New Roman" w:cs="Times New Roman"/>
          <w:sz w:val="28"/>
          <w:szCs w:val="28"/>
        </w:rPr>
        <w:t>его  настрой</w:t>
      </w:r>
      <w:proofErr w:type="gramEnd"/>
      <w:r w:rsidRPr="00AA3F0C">
        <w:rPr>
          <w:rFonts w:ascii="Times New Roman" w:hAnsi="Times New Roman" w:cs="Times New Roman"/>
          <w:sz w:val="28"/>
          <w:szCs w:val="28"/>
        </w:rPr>
        <w:t xml:space="preserve"> и запрос, который он обозначил – это, скорее всего,  стадия суицидальных мыслей.</w:t>
      </w:r>
    </w:p>
    <w:p w14:paraId="7C39524F" w14:textId="77777777" w:rsidR="00AA3F0C" w:rsidRPr="00AA3F0C" w:rsidRDefault="00AA3F0C" w:rsidP="00AA3F0C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>В состоянии пострадавшего необходимо учитывать:</w:t>
      </w:r>
    </w:p>
    <w:p w14:paraId="3E178E8B" w14:textId="77777777" w:rsidR="00AA3F0C" w:rsidRPr="00AA3F0C" w:rsidRDefault="00AA3F0C" w:rsidP="00AA3F0C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>переживание безысходности;</w:t>
      </w:r>
    </w:p>
    <w:p w14:paraId="28C44F6D" w14:textId="77777777" w:rsidR="00AA3F0C" w:rsidRPr="00AA3F0C" w:rsidRDefault="00AA3F0C" w:rsidP="00AA3F0C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>восприятие неразрешимости ситуации;</w:t>
      </w:r>
    </w:p>
    <w:p w14:paraId="561855D9" w14:textId="60F04DC7" w:rsidR="00AA3F0C" w:rsidRDefault="00AA3F0C" w:rsidP="00AA3F0C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>«тоннельное» восприятие ситуации.</w:t>
      </w:r>
    </w:p>
    <w:p w14:paraId="7DE4C280" w14:textId="4C180654" w:rsidR="00AA3F0C" w:rsidRPr="00DA2D01" w:rsidRDefault="00AA3F0C" w:rsidP="00AA3F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2D01">
        <w:rPr>
          <w:rFonts w:ascii="Times New Roman" w:hAnsi="Times New Roman" w:cs="Times New Roman"/>
          <w:b/>
          <w:bCs/>
          <w:sz w:val="28"/>
          <w:szCs w:val="28"/>
        </w:rPr>
        <w:t>Соберите информацию о ситуации</w:t>
      </w:r>
    </w:p>
    <w:p w14:paraId="50B7B3A2" w14:textId="06719369" w:rsidR="00AA3F0C" w:rsidRDefault="00AA3F0C" w:rsidP="00AA3F0C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 xml:space="preserve">Важно дать высказаться, используя: </w:t>
      </w:r>
      <w:r w:rsidRPr="00AA3F0C">
        <w:rPr>
          <w:rFonts w:ascii="Times New Roman" w:hAnsi="Times New Roman" w:cs="Times New Roman"/>
          <w:sz w:val="28"/>
          <w:szCs w:val="28"/>
        </w:rPr>
        <w:t>обобщение, перефразирование</w:t>
      </w:r>
      <w:r w:rsidRPr="00AA3F0C">
        <w:rPr>
          <w:rFonts w:ascii="Times New Roman" w:hAnsi="Times New Roman" w:cs="Times New Roman"/>
          <w:sz w:val="28"/>
          <w:szCs w:val="28"/>
        </w:rPr>
        <w:t xml:space="preserve">, обратную связь, </w:t>
      </w:r>
      <w:proofErr w:type="gramStart"/>
      <w:r w:rsidRPr="00AA3F0C">
        <w:rPr>
          <w:rFonts w:ascii="Times New Roman" w:hAnsi="Times New Roman" w:cs="Times New Roman"/>
          <w:sz w:val="28"/>
          <w:szCs w:val="28"/>
        </w:rPr>
        <w:t>кларификацию,  резюмирование</w:t>
      </w:r>
      <w:proofErr w:type="gramEnd"/>
      <w:r w:rsidRPr="00AA3F0C">
        <w:rPr>
          <w:rFonts w:ascii="Times New Roman" w:hAnsi="Times New Roman" w:cs="Times New Roman"/>
          <w:sz w:val="28"/>
          <w:szCs w:val="28"/>
        </w:rPr>
        <w:t xml:space="preserve"> и пр.</w:t>
      </w:r>
    </w:p>
    <w:p w14:paraId="0477332D" w14:textId="7BEBD6F0" w:rsidR="00AA3F0C" w:rsidRPr="00DA2D01" w:rsidRDefault="00AA3F0C" w:rsidP="00AA3F0C">
      <w:pPr>
        <w:pStyle w:val="a3"/>
        <w:numPr>
          <w:ilvl w:val="0"/>
          <w:numId w:val="2"/>
        </w:numPr>
        <w:ind w:left="-284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2D01">
        <w:rPr>
          <w:rFonts w:ascii="Times New Roman" w:hAnsi="Times New Roman" w:cs="Times New Roman"/>
          <w:b/>
          <w:bCs/>
          <w:sz w:val="28"/>
          <w:szCs w:val="28"/>
        </w:rPr>
        <w:t xml:space="preserve">Рассмотрите предпосылки </w:t>
      </w:r>
      <w:r w:rsidRPr="00DA2D01">
        <w:rPr>
          <w:rFonts w:ascii="Times New Roman" w:hAnsi="Times New Roman" w:cs="Times New Roman"/>
          <w:b/>
          <w:bCs/>
          <w:sz w:val="28"/>
          <w:szCs w:val="28"/>
        </w:rPr>
        <w:t>ситуации, причины</w:t>
      </w:r>
      <w:r w:rsidRPr="00DA2D01">
        <w:rPr>
          <w:rFonts w:ascii="Times New Roman" w:hAnsi="Times New Roman" w:cs="Times New Roman"/>
          <w:b/>
          <w:bCs/>
          <w:sz w:val="28"/>
          <w:szCs w:val="28"/>
        </w:rPr>
        <w:t xml:space="preserve"> кризиса, </w:t>
      </w:r>
      <w:proofErr w:type="gramStart"/>
      <w:r w:rsidRPr="00DA2D01">
        <w:rPr>
          <w:rFonts w:ascii="Times New Roman" w:hAnsi="Times New Roman" w:cs="Times New Roman"/>
          <w:b/>
          <w:bCs/>
          <w:sz w:val="28"/>
          <w:szCs w:val="28"/>
        </w:rPr>
        <w:t>историю  суицидальных</w:t>
      </w:r>
      <w:proofErr w:type="gramEnd"/>
      <w:r w:rsidRPr="00DA2D01">
        <w:rPr>
          <w:rFonts w:ascii="Times New Roman" w:hAnsi="Times New Roman" w:cs="Times New Roman"/>
          <w:b/>
          <w:bCs/>
          <w:sz w:val="28"/>
          <w:szCs w:val="28"/>
        </w:rPr>
        <w:t xml:space="preserve"> попыток</w:t>
      </w:r>
    </w:p>
    <w:p w14:paraId="05C6801E" w14:textId="1FC9FBAA" w:rsidR="00AA3F0C" w:rsidRDefault="00AA3F0C" w:rsidP="00AA3F0C">
      <w:pPr>
        <w:pStyle w:val="a3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 xml:space="preserve">Что переживал обратившийся в последнее время?  Какие события произошли? Как он их переживал?  Испытывает ли он одиночество, изоляцию? Были ли </w:t>
      </w:r>
      <w:r w:rsidRPr="00AA3F0C">
        <w:rPr>
          <w:rFonts w:ascii="Times New Roman" w:hAnsi="Times New Roman" w:cs="Times New Roman"/>
          <w:sz w:val="28"/>
          <w:szCs w:val="28"/>
        </w:rPr>
        <w:t>у него</w:t>
      </w:r>
      <w:r w:rsidRPr="00AA3F0C">
        <w:rPr>
          <w:rFonts w:ascii="Times New Roman" w:hAnsi="Times New Roman" w:cs="Times New Roman"/>
          <w:sz w:val="28"/>
          <w:szCs w:val="28"/>
        </w:rPr>
        <w:t xml:space="preserve"> суицидальные попытки в прошлом? Как он </w:t>
      </w:r>
      <w:r w:rsidRPr="00AA3F0C">
        <w:rPr>
          <w:rFonts w:ascii="Times New Roman" w:hAnsi="Times New Roman" w:cs="Times New Roman"/>
          <w:sz w:val="28"/>
          <w:szCs w:val="28"/>
        </w:rPr>
        <w:t>сейчас оценивает</w:t>
      </w:r>
      <w:r w:rsidRPr="00AA3F0C">
        <w:rPr>
          <w:rFonts w:ascii="Times New Roman" w:hAnsi="Times New Roman" w:cs="Times New Roman"/>
          <w:sz w:val="28"/>
          <w:szCs w:val="28"/>
        </w:rPr>
        <w:t xml:space="preserve"> свой поступок?</w:t>
      </w:r>
    </w:p>
    <w:p w14:paraId="1CDD045A" w14:textId="0CB1F710" w:rsidR="00AA3F0C" w:rsidRPr="00DA2D01" w:rsidRDefault="00AA3F0C" w:rsidP="00AA3F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2D01">
        <w:rPr>
          <w:rFonts w:ascii="Times New Roman" w:hAnsi="Times New Roman" w:cs="Times New Roman"/>
          <w:b/>
          <w:bCs/>
          <w:sz w:val="28"/>
          <w:szCs w:val="28"/>
        </w:rPr>
        <w:t>Проработайте ресурсы</w:t>
      </w:r>
      <w:r w:rsidRPr="00DA2D0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9C5AC1B" w14:textId="77777777" w:rsidR="00AA3F0C" w:rsidRPr="00AA3F0C" w:rsidRDefault="00AA3F0C" w:rsidP="00AA3F0C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>«Почему ты решил обратиться именно сейчас?»</w:t>
      </w:r>
    </w:p>
    <w:p w14:paraId="3F6869E4" w14:textId="5C915DF8" w:rsidR="00AA3F0C" w:rsidRPr="00AA3F0C" w:rsidRDefault="00AA3F0C" w:rsidP="00AA3F0C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 xml:space="preserve">«Как часто посещали Вас мысли о суициде? Как </w:t>
      </w:r>
      <w:r w:rsidRPr="00AA3F0C">
        <w:rPr>
          <w:rFonts w:ascii="Times New Roman" w:hAnsi="Times New Roman" w:cs="Times New Roman"/>
          <w:sz w:val="28"/>
          <w:szCs w:val="28"/>
        </w:rPr>
        <w:t>долго они</w:t>
      </w:r>
      <w:r w:rsidRPr="00AA3F0C">
        <w:rPr>
          <w:rFonts w:ascii="Times New Roman" w:hAnsi="Times New Roman" w:cs="Times New Roman"/>
          <w:sz w:val="28"/>
          <w:szCs w:val="28"/>
        </w:rPr>
        <w:t xml:space="preserve"> длились в последний раз?»</w:t>
      </w:r>
    </w:p>
    <w:p w14:paraId="23B320C1" w14:textId="77777777" w:rsidR="00AA3F0C" w:rsidRPr="00AA3F0C" w:rsidRDefault="00AA3F0C" w:rsidP="00AA3F0C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>«Можно ли как-то выйти из Вашего положения?»</w:t>
      </w:r>
    </w:p>
    <w:p w14:paraId="29FC462F" w14:textId="77777777" w:rsidR="00AA3F0C" w:rsidRPr="00AA3F0C" w:rsidRDefault="00AA3F0C" w:rsidP="00AA3F0C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lastRenderedPageBreak/>
        <w:t>«Кто мог бы тебя поддержать?»</w:t>
      </w:r>
    </w:p>
    <w:p w14:paraId="225FD018" w14:textId="4701B05D" w:rsidR="00AA3F0C" w:rsidRDefault="00AA3F0C" w:rsidP="00AA3F0C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F0C">
        <w:rPr>
          <w:rFonts w:ascii="Times New Roman" w:hAnsi="Times New Roman" w:cs="Times New Roman"/>
          <w:sz w:val="28"/>
          <w:szCs w:val="28"/>
        </w:rPr>
        <w:t>«Обращались ли Вы за помощью?».</w:t>
      </w:r>
    </w:p>
    <w:p w14:paraId="26D7AFF6" w14:textId="4DBBA309" w:rsidR="00DA2D01" w:rsidRDefault="00DA2D01" w:rsidP="00DA2D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2D01">
        <w:rPr>
          <w:rFonts w:ascii="Times New Roman" w:hAnsi="Times New Roman" w:cs="Times New Roman"/>
          <w:b/>
          <w:bCs/>
          <w:sz w:val="28"/>
          <w:szCs w:val="28"/>
        </w:rPr>
        <w:t>Переформулируйте задачу</w:t>
      </w:r>
    </w:p>
    <w:p w14:paraId="1CCBC017" w14:textId="72188F52" w:rsidR="00DA2D01" w:rsidRPr="00DA2D01" w:rsidRDefault="00DA2D01" w:rsidP="00DA2D01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A2D01">
        <w:rPr>
          <w:rFonts w:ascii="Times New Roman" w:hAnsi="Times New Roman" w:cs="Times New Roman"/>
          <w:sz w:val="28"/>
          <w:szCs w:val="28"/>
        </w:rPr>
        <w:t xml:space="preserve">Пример переформулировки задачи консультирования по </w:t>
      </w:r>
      <w:r w:rsidRPr="00DA2D01">
        <w:rPr>
          <w:rFonts w:ascii="Times New Roman" w:hAnsi="Times New Roman" w:cs="Times New Roman"/>
          <w:sz w:val="28"/>
          <w:szCs w:val="28"/>
        </w:rPr>
        <w:t>теме одиночества</w:t>
      </w:r>
      <w:r w:rsidRPr="00DA2D01">
        <w:rPr>
          <w:rFonts w:ascii="Times New Roman" w:hAnsi="Times New Roman" w:cs="Times New Roman"/>
          <w:sz w:val="28"/>
          <w:szCs w:val="28"/>
        </w:rPr>
        <w:t>:</w:t>
      </w:r>
    </w:p>
    <w:p w14:paraId="4F94FF9B" w14:textId="77777777" w:rsidR="00DA2D01" w:rsidRPr="00DA2D01" w:rsidRDefault="00DA2D01" w:rsidP="00DA2D01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A2D01">
        <w:rPr>
          <w:rFonts w:ascii="Times New Roman" w:hAnsi="Times New Roman" w:cs="Times New Roman"/>
          <w:sz w:val="28"/>
          <w:szCs w:val="28"/>
        </w:rPr>
        <w:t>Обратившийся за помощью: «Я никому не нужен…»</w:t>
      </w:r>
    </w:p>
    <w:p w14:paraId="326A65E8" w14:textId="53913AE8" w:rsidR="00DA2D01" w:rsidRDefault="00DA2D01" w:rsidP="00DA2D01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A2D01">
        <w:rPr>
          <w:rFonts w:ascii="Times New Roman" w:hAnsi="Times New Roman" w:cs="Times New Roman"/>
          <w:sz w:val="28"/>
          <w:szCs w:val="28"/>
        </w:rPr>
        <w:t>Консультант: «А есть люди, которые нужны тебе?»</w:t>
      </w:r>
    </w:p>
    <w:p w14:paraId="058DC973" w14:textId="0E952584" w:rsidR="00DA2D01" w:rsidRDefault="00DA2D01" w:rsidP="00DA2D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2D01">
        <w:rPr>
          <w:rFonts w:ascii="Times New Roman" w:hAnsi="Times New Roman" w:cs="Times New Roman"/>
          <w:b/>
          <w:bCs/>
          <w:sz w:val="28"/>
          <w:szCs w:val="28"/>
        </w:rPr>
        <w:t xml:space="preserve">Обсудите реестр возможных </w:t>
      </w:r>
      <w:r w:rsidRPr="00DA2D01">
        <w:rPr>
          <w:rFonts w:ascii="Times New Roman" w:hAnsi="Times New Roman" w:cs="Times New Roman"/>
          <w:b/>
          <w:bCs/>
          <w:sz w:val="28"/>
          <w:szCs w:val="28"/>
        </w:rPr>
        <w:t>способов решения</w:t>
      </w:r>
      <w:r w:rsidRPr="00DA2D01">
        <w:rPr>
          <w:rFonts w:ascii="Times New Roman" w:hAnsi="Times New Roman" w:cs="Times New Roman"/>
          <w:b/>
          <w:bCs/>
          <w:sz w:val="28"/>
          <w:szCs w:val="28"/>
        </w:rPr>
        <w:t xml:space="preserve"> ситуации</w:t>
      </w:r>
    </w:p>
    <w:p w14:paraId="63BC7116" w14:textId="333F320E" w:rsidR="00DA2D01" w:rsidRDefault="00DA2D01" w:rsidP="00DA2D01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A2D01">
        <w:rPr>
          <w:rFonts w:ascii="Times New Roman" w:hAnsi="Times New Roman" w:cs="Times New Roman"/>
          <w:sz w:val="28"/>
          <w:szCs w:val="28"/>
        </w:rPr>
        <w:t xml:space="preserve">У пострадавшего должно сложиться понимание и ощущение, </w:t>
      </w:r>
      <w:r w:rsidRPr="00DA2D01">
        <w:rPr>
          <w:rFonts w:ascii="Times New Roman" w:hAnsi="Times New Roman" w:cs="Times New Roman"/>
          <w:sz w:val="28"/>
          <w:szCs w:val="28"/>
        </w:rPr>
        <w:t>что решений</w:t>
      </w:r>
      <w:r w:rsidRPr="00DA2D01">
        <w:rPr>
          <w:rFonts w:ascii="Times New Roman" w:hAnsi="Times New Roman" w:cs="Times New Roman"/>
          <w:sz w:val="28"/>
          <w:szCs w:val="28"/>
        </w:rPr>
        <w:t xml:space="preserve"> в его ситуации много. Это также работает </w:t>
      </w:r>
      <w:r w:rsidRPr="00DA2D01">
        <w:rPr>
          <w:rFonts w:ascii="Times New Roman" w:hAnsi="Times New Roman" w:cs="Times New Roman"/>
          <w:sz w:val="28"/>
          <w:szCs w:val="28"/>
        </w:rPr>
        <w:t>на расширение</w:t>
      </w:r>
      <w:r w:rsidRPr="00DA2D01">
        <w:rPr>
          <w:rFonts w:ascii="Times New Roman" w:hAnsi="Times New Roman" w:cs="Times New Roman"/>
          <w:sz w:val="28"/>
          <w:szCs w:val="28"/>
        </w:rPr>
        <w:t xml:space="preserve"> «тоннельного видения», создавая у </w:t>
      </w:r>
      <w:r w:rsidRPr="00DA2D01">
        <w:rPr>
          <w:rFonts w:ascii="Times New Roman" w:hAnsi="Times New Roman" w:cs="Times New Roman"/>
          <w:sz w:val="28"/>
          <w:szCs w:val="28"/>
        </w:rPr>
        <w:t>пострадавшего понимание</w:t>
      </w:r>
      <w:r w:rsidRPr="00DA2D01">
        <w:rPr>
          <w:rFonts w:ascii="Times New Roman" w:hAnsi="Times New Roman" w:cs="Times New Roman"/>
          <w:sz w:val="28"/>
          <w:szCs w:val="28"/>
        </w:rPr>
        <w:t xml:space="preserve">, что задачу консультирования можно решить </w:t>
      </w:r>
      <w:r w:rsidRPr="00DA2D01">
        <w:rPr>
          <w:rFonts w:ascii="Times New Roman" w:hAnsi="Times New Roman" w:cs="Times New Roman"/>
          <w:sz w:val="28"/>
          <w:szCs w:val="28"/>
        </w:rPr>
        <w:t>разными способами</w:t>
      </w:r>
      <w:r w:rsidRPr="00DA2D01">
        <w:rPr>
          <w:rFonts w:ascii="Times New Roman" w:hAnsi="Times New Roman" w:cs="Times New Roman"/>
          <w:sz w:val="28"/>
          <w:szCs w:val="28"/>
        </w:rPr>
        <w:t>.</w:t>
      </w:r>
    </w:p>
    <w:p w14:paraId="07F2D031" w14:textId="6778D256" w:rsidR="00DA2D01" w:rsidRDefault="00DA2D01" w:rsidP="00DA2D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2D01">
        <w:rPr>
          <w:rFonts w:ascii="Times New Roman" w:hAnsi="Times New Roman" w:cs="Times New Roman"/>
          <w:b/>
          <w:bCs/>
          <w:sz w:val="28"/>
          <w:szCs w:val="28"/>
        </w:rPr>
        <w:t>Совместно выберите оптимальное решение</w:t>
      </w:r>
    </w:p>
    <w:p w14:paraId="212A1266" w14:textId="2DDF51A7" w:rsidR="00DA2D01" w:rsidRDefault="00DA2D01" w:rsidP="00DA2D01">
      <w:pPr>
        <w:pStyle w:val="a3"/>
        <w:numPr>
          <w:ilvl w:val="0"/>
          <w:numId w:val="2"/>
        </w:numPr>
        <w:ind w:left="-284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2D01">
        <w:rPr>
          <w:rFonts w:ascii="Times New Roman" w:hAnsi="Times New Roman" w:cs="Times New Roman"/>
          <w:b/>
          <w:bCs/>
          <w:sz w:val="28"/>
          <w:szCs w:val="28"/>
        </w:rPr>
        <w:t xml:space="preserve">Обсудите планы и действия, которые </w:t>
      </w:r>
      <w:r w:rsidRPr="00DA2D01">
        <w:rPr>
          <w:rFonts w:ascii="Times New Roman" w:hAnsi="Times New Roman" w:cs="Times New Roman"/>
          <w:b/>
          <w:bCs/>
          <w:sz w:val="28"/>
          <w:szCs w:val="28"/>
        </w:rPr>
        <w:t>будут совершены</w:t>
      </w:r>
      <w:r w:rsidRPr="00DA2D01">
        <w:rPr>
          <w:rFonts w:ascii="Times New Roman" w:hAnsi="Times New Roman" w:cs="Times New Roman"/>
          <w:b/>
          <w:bCs/>
          <w:sz w:val="28"/>
          <w:szCs w:val="28"/>
        </w:rPr>
        <w:t xml:space="preserve"> в ближайшие дни</w:t>
      </w:r>
    </w:p>
    <w:p w14:paraId="6B4C4E8E" w14:textId="02EC9428" w:rsidR="00DA2D01" w:rsidRDefault="00DA2D01" w:rsidP="00DA2D01">
      <w:pPr>
        <w:pStyle w:val="a3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A2D01">
        <w:rPr>
          <w:rFonts w:ascii="Times New Roman" w:hAnsi="Times New Roman" w:cs="Times New Roman"/>
          <w:sz w:val="28"/>
          <w:szCs w:val="28"/>
        </w:rPr>
        <w:t xml:space="preserve">Обсуждение включает составление планов на </w:t>
      </w:r>
      <w:r w:rsidRPr="00DA2D01">
        <w:rPr>
          <w:rFonts w:ascii="Times New Roman" w:hAnsi="Times New Roman" w:cs="Times New Roman"/>
          <w:sz w:val="28"/>
          <w:szCs w:val="28"/>
        </w:rPr>
        <w:t>ближайшее будущее</w:t>
      </w:r>
      <w:r w:rsidRPr="00DA2D01">
        <w:rPr>
          <w:rFonts w:ascii="Times New Roman" w:hAnsi="Times New Roman" w:cs="Times New Roman"/>
          <w:sz w:val="28"/>
          <w:szCs w:val="28"/>
        </w:rPr>
        <w:t xml:space="preserve"> пострадавшего (в том числе планов на организацию </w:t>
      </w:r>
      <w:r w:rsidRPr="00DA2D01">
        <w:rPr>
          <w:rFonts w:ascii="Times New Roman" w:hAnsi="Times New Roman" w:cs="Times New Roman"/>
          <w:sz w:val="28"/>
          <w:szCs w:val="28"/>
        </w:rPr>
        <w:t>его жизнедеятельности</w:t>
      </w:r>
      <w:r w:rsidRPr="00DA2D01">
        <w:rPr>
          <w:rFonts w:ascii="Times New Roman" w:hAnsi="Times New Roman" w:cs="Times New Roman"/>
          <w:sz w:val="28"/>
          <w:szCs w:val="28"/>
        </w:rPr>
        <w:t xml:space="preserve">). Также нужно обсудить, что он будет </w:t>
      </w:r>
      <w:r w:rsidRPr="00DA2D01">
        <w:rPr>
          <w:rFonts w:ascii="Times New Roman" w:hAnsi="Times New Roman" w:cs="Times New Roman"/>
          <w:sz w:val="28"/>
          <w:szCs w:val="28"/>
        </w:rPr>
        <w:t>делать при</w:t>
      </w:r>
      <w:r w:rsidRPr="00DA2D01">
        <w:rPr>
          <w:rFonts w:ascii="Times New Roman" w:hAnsi="Times New Roman" w:cs="Times New Roman"/>
          <w:sz w:val="28"/>
          <w:szCs w:val="28"/>
        </w:rPr>
        <w:t xml:space="preserve"> ухудшении своего состояния (куда обратится за помощью).</w:t>
      </w:r>
    </w:p>
    <w:p w14:paraId="48FC6500" w14:textId="0989E666" w:rsidR="00DA2D01" w:rsidRDefault="00DA2D01" w:rsidP="00DA2D01">
      <w:pPr>
        <w:pStyle w:val="a3"/>
        <w:numPr>
          <w:ilvl w:val="0"/>
          <w:numId w:val="2"/>
        </w:numPr>
        <w:ind w:left="-284" w:firstLine="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D01">
        <w:rPr>
          <w:rFonts w:ascii="Times New Roman" w:hAnsi="Times New Roman" w:cs="Times New Roman"/>
          <w:b/>
          <w:bCs/>
          <w:sz w:val="28"/>
          <w:szCs w:val="28"/>
        </w:rPr>
        <w:t xml:space="preserve">Резюмируйте полученные выводы и </w:t>
      </w:r>
      <w:r w:rsidRPr="00DA2D01">
        <w:rPr>
          <w:rFonts w:ascii="Times New Roman" w:hAnsi="Times New Roman" w:cs="Times New Roman"/>
          <w:b/>
          <w:bCs/>
          <w:sz w:val="28"/>
          <w:szCs w:val="28"/>
        </w:rPr>
        <w:t>обсужденные решения</w:t>
      </w:r>
      <w:r w:rsidRPr="00DA2D01">
        <w:rPr>
          <w:rFonts w:ascii="Times New Roman" w:hAnsi="Times New Roman" w:cs="Times New Roman"/>
          <w:b/>
          <w:bCs/>
          <w:sz w:val="28"/>
          <w:szCs w:val="28"/>
        </w:rPr>
        <w:t xml:space="preserve">. Закрепите мотивацию на </w:t>
      </w:r>
      <w:r w:rsidRPr="00DA2D01">
        <w:rPr>
          <w:rFonts w:ascii="Times New Roman" w:hAnsi="Times New Roman" w:cs="Times New Roman"/>
          <w:b/>
          <w:bCs/>
          <w:sz w:val="28"/>
          <w:szCs w:val="28"/>
        </w:rPr>
        <w:t>реализацию решений</w:t>
      </w:r>
    </w:p>
    <w:p w14:paraId="340F14B0" w14:textId="5D78045B" w:rsidR="00DA2D01" w:rsidRPr="00DA2D01" w:rsidRDefault="00DA2D01" w:rsidP="00DA2D01">
      <w:pPr>
        <w:pStyle w:val="a3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DA2D01">
        <w:rPr>
          <w:rFonts w:ascii="Times New Roman" w:hAnsi="Times New Roman" w:cs="Times New Roman"/>
          <w:sz w:val="28"/>
          <w:szCs w:val="28"/>
        </w:rPr>
        <w:t xml:space="preserve">На этом этапе у пострадавшего могут возникать плач, </w:t>
      </w:r>
      <w:r w:rsidRPr="00DA2D01">
        <w:rPr>
          <w:rFonts w:ascii="Times New Roman" w:hAnsi="Times New Roman" w:cs="Times New Roman"/>
          <w:sz w:val="28"/>
          <w:szCs w:val="28"/>
        </w:rPr>
        <w:t>агрессия, усталость</w:t>
      </w:r>
      <w:r w:rsidRPr="00DA2D01">
        <w:rPr>
          <w:rFonts w:ascii="Times New Roman" w:hAnsi="Times New Roman" w:cs="Times New Roman"/>
          <w:sz w:val="28"/>
          <w:szCs w:val="28"/>
        </w:rPr>
        <w:t xml:space="preserve">, эйфория. Работать с ними нужно, как и с любой </w:t>
      </w:r>
      <w:r w:rsidRPr="00DA2D01">
        <w:rPr>
          <w:rFonts w:ascii="Times New Roman" w:hAnsi="Times New Roman" w:cs="Times New Roman"/>
          <w:sz w:val="28"/>
          <w:szCs w:val="28"/>
        </w:rPr>
        <w:t>другой эмоцией</w:t>
      </w:r>
      <w:r w:rsidRPr="00DA2D01">
        <w:rPr>
          <w:rFonts w:ascii="Times New Roman" w:hAnsi="Times New Roman" w:cs="Times New Roman"/>
          <w:sz w:val="28"/>
          <w:szCs w:val="28"/>
        </w:rPr>
        <w:t xml:space="preserve"> кризисного состояния. Наметьте конкретный план </w:t>
      </w:r>
      <w:r w:rsidRPr="00DA2D01">
        <w:rPr>
          <w:rFonts w:ascii="Times New Roman" w:hAnsi="Times New Roman" w:cs="Times New Roman"/>
          <w:sz w:val="28"/>
          <w:szCs w:val="28"/>
        </w:rPr>
        <w:t>на ближайшее</w:t>
      </w:r>
      <w:r w:rsidRPr="00DA2D01">
        <w:rPr>
          <w:rFonts w:ascii="Times New Roman" w:hAnsi="Times New Roman" w:cs="Times New Roman"/>
          <w:sz w:val="28"/>
          <w:szCs w:val="28"/>
        </w:rPr>
        <w:t xml:space="preserve"> будущее:</w:t>
      </w:r>
    </w:p>
    <w:p w14:paraId="4199650D" w14:textId="77777777" w:rsidR="00DA2D01" w:rsidRPr="00DA2D01" w:rsidRDefault="00DA2D01" w:rsidP="00DA2D01">
      <w:pPr>
        <w:pStyle w:val="a3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DA2D01">
        <w:rPr>
          <w:rFonts w:ascii="Times New Roman" w:hAnsi="Times New Roman" w:cs="Times New Roman"/>
          <w:sz w:val="28"/>
          <w:szCs w:val="28"/>
        </w:rPr>
        <w:t>«Вы обдумаете всё, что мы обсудили и перезвоните завтра»</w:t>
      </w:r>
    </w:p>
    <w:p w14:paraId="34C677A5" w14:textId="7B322CF4" w:rsidR="00DA2D01" w:rsidRPr="00DA2D01" w:rsidRDefault="00DA2D01" w:rsidP="00DA2D01">
      <w:pPr>
        <w:pStyle w:val="a3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DA2D01">
        <w:rPr>
          <w:rFonts w:ascii="Times New Roman" w:hAnsi="Times New Roman" w:cs="Times New Roman"/>
          <w:sz w:val="28"/>
          <w:szCs w:val="28"/>
        </w:rPr>
        <w:t xml:space="preserve">«Ты можешь рассказать о случившемся своему </w:t>
      </w:r>
      <w:r w:rsidRPr="00DA2D01">
        <w:rPr>
          <w:rFonts w:ascii="Times New Roman" w:hAnsi="Times New Roman" w:cs="Times New Roman"/>
          <w:sz w:val="28"/>
          <w:szCs w:val="28"/>
        </w:rPr>
        <w:t>другу (</w:t>
      </w:r>
      <w:r w:rsidRPr="00DA2D01">
        <w:rPr>
          <w:rFonts w:ascii="Times New Roman" w:hAnsi="Times New Roman" w:cs="Times New Roman"/>
          <w:sz w:val="28"/>
          <w:szCs w:val="28"/>
        </w:rPr>
        <w:t>родителям)»</w:t>
      </w:r>
    </w:p>
    <w:p w14:paraId="0A58916D" w14:textId="4EF38CEB" w:rsidR="00DA2D01" w:rsidRPr="00DA2D01" w:rsidRDefault="00DA2D01" w:rsidP="00DA2D01">
      <w:pPr>
        <w:pStyle w:val="a3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</w:p>
    <w:sectPr w:rsidR="00DA2D01" w:rsidRPr="00DA2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589F"/>
    <w:multiLevelType w:val="hybridMultilevel"/>
    <w:tmpl w:val="11D0B092"/>
    <w:lvl w:ilvl="0" w:tplc="81481A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bCs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92C2F"/>
    <w:multiLevelType w:val="hybridMultilevel"/>
    <w:tmpl w:val="36BAC7E4"/>
    <w:lvl w:ilvl="0" w:tplc="29CCCC5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09"/>
    <w:rsid w:val="00AA3F0C"/>
    <w:rsid w:val="00DA2D01"/>
    <w:rsid w:val="00DF68FD"/>
    <w:rsid w:val="00EA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F5B2A7"/>
  <w15:chartTrackingRefBased/>
  <w15:docId w15:val="{32B245A7-8B3E-4E4C-91EF-2E1F879A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Казакова</dc:creator>
  <cp:keywords/>
  <dc:description/>
  <cp:lastModifiedBy>Ольга Казакова</cp:lastModifiedBy>
  <cp:revision>2</cp:revision>
  <dcterms:created xsi:type="dcterms:W3CDTF">2024-09-02T21:23:00Z</dcterms:created>
  <dcterms:modified xsi:type="dcterms:W3CDTF">2024-09-02T21:41:00Z</dcterms:modified>
</cp:coreProperties>
</file>